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5F30" w14:textId="2962F23B" w:rsidR="00211E0A" w:rsidRPr="00482DBE" w:rsidRDefault="001D1ABB" w:rsidP="00482DBE">
      <w:pPr>
        <w:jc w:val="center"/>
        <w:rPr>
          <w:u w:val="single"/>
        </w:rPr>
      </w:pPr>
      <w:r w:rsidRPr="00482DBE">
        <w:rPr>
          <w:u w:val="single"/>
        </w:rPr>
        <w:t>MINUTES FOR MAY 5, 2021</w:t>
      </w:r>
    </w:p>
    <w:p w14:paraId="11C37F2D" w14:textId="53F39581" w:rsidR="00482DBE" w:rsidRPr="00482DBE" w:rsidRDefault="00482DBE" w:rsidP="00482DBE">
      <w:pPr>
        <w:jc w:val="center"/>
        <w:rPr>
          <w:u w:val="single"/>
        </w:rPr>
      </w:pPr>
      <w:r w:rsidRPr="00482DBE">
        <w:rPr>
          <w:u w:val="single"/>
        </w:rPr>
        <w:t>GIFT Special Board Meeting</w:t>
      </w:r>
    </w:p>
    <w:p w14:paraId="17ECA73D" w14:textId="6CD89238" w:rsidR="001D1ABB" w:rsidRDefault="001D1ABB"/>
    <w:p w14:paraId="4B6E5DFD" w14:textId="4882EB66" w:rsidR="001D1ABB" w:rsidRDefault="001D1ABB">
      <w:r>
        <w:t xml:space="preserve">Western Transportation Institute – Andrea Hamre and David </w:t>
      </w:r>
      <w:proofErr w:type="spellStart"/>
      <w:r>
        <w:t>Kack</w:t>
      </w:r>
      <w:proofErr w:type="spellEnd"/>
      <w:r>
        <w:t xml:space="preserve"> (Executive Director of WTI) from Bozeman, MT. Joined the Idaho Falls project around January 2021. Part of Montana State University. Money directly from DOT to study transit. </w:t>
      </w:r>
    </w:p>
    <w:p w14:paraId="1FED30BB" w14:textId="2DC9638C" w:rsidR="009A4892" w:rsidRDefault="009A4892">
      <w:r>
        <w:t xml:space="preserve">Working on rural transportation for over 25 years. </w:t>
      </w:r>
    </w:p>
    <w:p w14:paraId="1FD633C8" w14:textId="00212448" w:rsidR="009A4892" w:rsidRDefault="0089351D">
      <w:r>
        <w:t xml:space="preserve">Arlington, TX just went to exclusively </w:t>
      </w:r>
      <w:proofErr w:type="spellStart"/>
      <w:r>
        <w:t>microtransit</w:t>
      </w:r>
      <w:proofErr w:type="spellEnd"/>
      <w:r>
        <w:t xml:space="preserve">. </w:t>
      </w:r>
    </w:p>
    <w:p w14:paraId="127993F5" w14:textId="1A8162D3" w:rsidR="0090380D" w:rsidRDefault="0090380D">
      <w:r>
        <w:t xml:space="preserve">Customer satisfaction for </w:t>
      </w:r>
      <w:proofErr w:type="spellStart"/>
      <w:r>
        <w:t>microtransit</w:t>
      </w:r>
      <w:proofErr w:type="spellEnd"/>
      <w:r>
        <w:t xml:space="preserve"> is extremely high in survey results. </w:t>
      </w:r>
    </w:p>
    <w:p w14:paraId="344DDED9" w14:textId="58F1D434" w:rsidR="001874B3" w:rsidRDefault="001874B3">
      <w:r>
        <w:t>MZD asked how accessible this service is for seniors and those wit</w:t>
      </w:r>
      <w:r w:rsidR="0020378A">
        <w:t>h disabilities. Paratransit eligible folks it provides curb-to-curb sy</w:t>
      </w:r>
      <w:r w:rsidR="00992845">
        <w:t xml:space="preserve">stem. Provide uses numbers to discover how many of their fleet vehicles need curb-to-curb with accessible vehicles. </w:t>
      </w:r>
      <w:r w:rsidR="00E91838">
        <w:t xml:space="preserve">About 1/3 of vehicles being accessible usually allows us to meet the demand of these customers. </w:t>
      </w:r>
      <w:r w:rsidR="00482DBE">
        <w:t xml:space="preserve">Will require </w:t>
      </w:r>
      <w:r w:rsidR="00467DF2">
        <w:t xml:space="preserve">paratransit service as part of the contract with the </w:t>
      </w:r>
      <w:proofErr w:type="gramStart"/>
      <w:r w:rsidR="00467DF2">
        <w:t>third party</w:t>
      </w:r>
      <w:proofErr w:type="gramEnd"/>
      <w:r w:rsidR="00467DF2">
        <w:t xml:space="preserve"> provider. </w:t>
      </w:r>
    </w:p>
    <w:p w14:paraId="569B8B27" w14:textId="44E1729E" w:rsidR="00E91838" w:rsidRDefault="00E91838">
      <w:r>
        <w:t xml:space="preserve">Mobile app </w:t>
      </w:r>
      <w:proofErr w:type="gramStart"/>
      <w:r w:rsidR="004712EF">
        <w:t>doesn’t</w:t>
      </w:r>
      <w:proofErr w:type="gramEnd"/>
      <w:r w:rsidR="004712EF">
        <w:t xml:space="preserve"> work for everyone and most providers have a phone and web option for ordering a ride. </w:t>
      </w:r>
    </w:p>
    <w:p w14:paraId="2EC7A27A" w14:textId="6F2D8390" w:rsidR="00992845" w:rsidRDefault="00311B36">
      <w:r>
        <w:t>Michael Walker joined us at</w:t>
      </w:r>
      <w:r w:rsidR="00E91838">
        <w:t xml:space="preserve"> 12:25. </w:t>
      </w:r>
    </w:p>
    <w:p w14:paraId="401D2C0A" w14:textId="06D64BD8" w:rsidR="00461F42" w:rsidRDefault="002C7C24">
      <w:r>
        <w:t xml:space="preserve">Arlington, TX has a budget of $8M. Can you break down the resources? </w:t>
      </w:r>
      <w:r w:rsidR="008D641E">
        <w:t xml:space="preserve">Have state funds and some more rural communities there that this made sense for. There about 60 vehicles that will be deployed. </w:t>
      </w:r>
      <w:r w:rsidR="00597522">
        <w:t xml:space="preserve">May end up feeling like fixed route and </w:t>
      </w:r>
      <w:proofErr w:type="spellStart"/>
      <w:r w:rsidR="00597522">
        <w:t>microtransit</w:t>
      </w:r>
      <w:proofErr w:type="spellEnd"/>
      <w:r w:rsidR="00597522">
        <w:t xml:space="preserve"> could be the solution. </w:t>
      </w:r>
    </w:p>
    <w:p w14:paraId="66285178" w14:textId="7AEE6837" w:rsidR="00597522" w:rsidRDefault="00BF3575">
      <w:r>
        <w:t xml:space="preserve">$2M per year range is our expected budget at this point. </w:t>
      </w:r>
    </w:p>
    <w:p w14:paraId="27210403" w14:textId="3D153560" w:rsidR="00BF3575" w:rsidRDefault="004B6786">
      <w:r>
        <w:t>CARES Act would take care of the entire funding for a two</w:t>
      </w:r>
      <w:r w:rsidR="006D2233">
        <w:t>-y</w:t>
      </w:r>
      <w:r>
        <w:t xml:space="preserve">ear pilot project </w:t>
      </w:r>
      <w:r w:rsidR="001726BD">
        <w:t>(FTA). It must be sustainable</w:t>
      </w:r>
      <w:r w:rsidR="006D2233">
        <w:t xml:space="preserve">. Collect local match during that time to give FTA a sense of what we could collect and sustain. </w:t>
      </w:r>
    </w:p>
    <w:p w14:paraId="4B00FEB0" w14:textId="2D8AB1D2" w:rsidR="006D2233" w:rsidRDefault="006D2233">
      <w:r>
        <w:t xml:space="preserve">FAST Act expires the end of Sept. What does the next long term bill look like for Federal </w:t>
      </w:r>
      <w:proofErr w:type="gramStart"/>
      <w:r>
        <w:t>dollars.</w:t>
      </w:r>
      <w:proofErr w:type="gramEnd"/>
      <w:r>
        <w:t xml:space="preserve"> </w:t>
      </w:r>
    </w:p>
    <w:p w14:paraId="3CD49B4F" w14:textId="45F1E523" w:rsidR="002B01FE" w:rsidRDefault="002B01FE">
      <w:r>
        <w:t xml:space="preserve">Move to </w:t>
      </w:r>
      <w:r w:rsidR="00890F96">
        <w:t xml:space="preserve">pilot </w:t>
      </w:r>
      <w:proofErr w:type="spellStart"/>
      <w:r w:rsidR="00890F96">
        <w:t>mircor</w:t>
      </w:r>
      <w:proofErr w:type="spellEnd"/>
      <w:r w:rsidR="00890F96">
        <w:t xml:space="preserve"> Lisa – Mike, motion </w:t>
      </w:r>
      <w:proofErr w:type="gramStart"/>
      <w:r w:rsidR="00890F96">
        <w:t>passes</w:t>
      </w:r>
      <w:proofErr w:type="gramEnd"/>
      <w:r w:rsidR="00890F96">
        <w:t xml:space="preserve"> </w:t>
      </w:r>
    </w:p>
    <w:p w14:paraId="6DF5AAEF" w14:textId="77777777" w:rsidR="008D641E" w:rsidRDefault="008D641E"/>
    <w:sectPr w:rsidR="008D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BB"/>
    <w:rsid w:val="001726BD"/>
    <w:rsid w:val="001874B3"/>
    <w:rsid w:val="001D1ABB"/>
    <w:rsid w:val="0020378A"/>
    <w:rsid w:val="00211E0A"/>
    <w:rsid w:val="002B01FE"/>
    <w:rsid w:val="002C7C24"/>
    <w:rsid w:val="00311B36"/>
    <w:rsid w:val="00461F42"/>
    <w:rsid w:val="00467DF2"/>
    <w:rsid w:val="004712EF"/>
    <w:rsid w:val="00482DBE"/>
    <w:rsid w:val="004B6786"/>
    <w:rsid w:val="00597522"/>
    <w:rsid w:val="00687DBD"/>
    <w:rsid w:val="006D2233"/>
    <w:rsid w:val="00890F96"/>
    <w:rsid w:val="0089351D"/>
    <w:rsid w:val="008D641E"/>
    <w:rsid w:val="0090380D"/>
    <w:rsid w:val="00992845"/>
    <w:rsid w:val="009A4892"/>
    <w:rsid w:val="00BF3575"/>
    <w:rsid w:val="00E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C530"/>
  <w15:chartTrackingRefBased/>
  <w15:docId w15:val="{3E54B458-78B2-4DF2-9952-712456C1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4A8970C40724B9914D2D3A03EBE3F" ma:contentTypeVersion="4" ma:contentTypeDescription="Create a new document." ma:contentTypeScope="" ma:versionID="d4ed07334addbdf80a74c8cb68bb6f87">
  <xsd:schema xmlns:xsd="http://www.w3.org/2001/XMLSchema" xmlns:xs="http://www.w3.org/2001/XMLSchema" xmlns:p="http://schemas.microsoft.com/office/2006/metadata/properties" xmlns:ns3="eb8bae6e-b998-40cd-9a5d-6ed63b493892" targetNamespace="http://schemas.microsoft.com/office/2006/metadata/properties" ma:root="true" ma:fieldsID="3e9bb8f878ce5046e777d40ee4b4068a" ns3:_="">
    <xsd:import namespace="eb8bae6e-b998-40cd-9a5d-6ed63b493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bae6e-b998-40cd-9a5d-6ed63b493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55E5A-10B5-4A4F-92E5-9424E62E12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b8bae6e-b998-40cd-9a5d-6ed63b4938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EF84F8-96B8-4F32-B39E-31A2B6ED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54819-D606-46AB-B08A-B37CFA467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bae6e-b998-40cd-9a5d-6ed63b493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Ziel-Dingman</dc:creator>
  <cp:keywords/>
  <dc:description/>
  <cp:lastModifiedBy>Michelle Ziel-Dingman</cp:lastModifiedBy>
  <cp:revision>2</cp:revision>
  <dcterms:created xsi:type="dcterms:W3CDTF">2021-05-06T21:59:00Z</dcterms:created>
  <dcterms:modified xsi:type="dcterms:W3CDTF">2021-05-06T21:59:00Z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0x010100F224A8970C40724B9914D2D3A03EBE3F</vt:lpwstr>
  </property>
</Properties>
</file>